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52" w:rsidRDefault="002E7B52" w:rsidP="002E7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lang w:eastAsia="en-US"/>
        </w:rPr>
      </w:pPr>
      <w:r w:rsidRPr="002E7B52">
        <w:rPr>
          <w:rFonts w:ascii="TimesNewRomanPSMT" w:eastAsiaTheme="minorHAnsi" w:hAnsi="TimesNewRomanPSMT" w:cs="TimesNewRomanPSMT"/>
          <w:lang w:eastAsia="en-US"/>
        </w:rPr>
        <w:t xml:space="preserve">Отчёт </w:t>
      </w:r>
    </w:p>
    <w:p w:rsidR="002E7B52" w:rsidRDefault="002E7B52" w:rsidP="002E7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lang w:eastAsia="en-US"/>
        </w:rPr>
        <w:t xml:space="preserve">О выполнении плана мероприятий по противодействию коррупции в школе </w:t>
      </w:r>
    </w:p>
    <w:p w:rsidR="002E7B52" w:rsidRPr="002E7B52" w:rsidRDefault="002E7B52" w:rsidP="002E7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lang w:eastAsia="en-US"/>
        </w:rPr>
        <w:t>за 2016год</w:t>
      </w:r>
    </w:p>
    <w:p w:rsidR="002E7B52" w:rsidRPr="002E7B52" w:rsidRDefault="002E7B52" w:rsidP="002E7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</w:pPr>
    </w:p>
    <w:p w:rsidR="002E7B52" w:rsidRPr="002E7B52" w:rsidRDefault="002E7B52" w:rsidP="002E7B52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1. План мероприятий  на 2017год размещен на официальном </w:t>
      </w:r>
      <w:r w:rsidRPr="002E7B52">
        <w:rPr>
          <w:rFonts w:eastAsiaTheme="minorHAnsi"/>
          <w:b w:val="0"/>
          <w:sz w:val="28"/>
          <w:szCs w:val="28"/>
          <w:lang w:eastAsia="en-US"/>
        </w:rPr>
        <w:t xml:space="preserve">сайте </w:t>
      </w:r>
      <w:r>
        <w:rPr>
          <w:rFonts w:eastAsiaTheme="minorHAnsi"/>
          <w:b w:val="0"/>
          <w:sz w:val="28"/>
          <w:szCs w:val="28"/>
          <w:lang w:eastAsia="en-US"/>
        </w:rPr>
        <w:t>школы</w:t>
      </w:r>
      <w:r w:rsidRPr="002E7B52">
        <w:rPr>
          <w:rFonts w:eastAsiaTheme="minorHAnsi"/>
          <w:b w:val="0"/>
          <w:sz w:val="28"/>
          <w:szCs w:val="28"/>
          <w:lang w:eastAsia="en-US"/>
        </w:rPr>
        <w:t xml:space="preserve"> в сети Интернет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2E7B52" w:rsidRPr="002E7B52" w:rsidRDefault="002E7B52" w:rsidP="002E7B52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sz w:val="28"/>
          <w:szCs w:val="28"/>
          <w:lang w:eastAsia="en-US"/>
        </w:rPr>
      </w:pPr>
      <w:r w:rsidRPr="002E7B52">
        <w:rPr>
          <w:rFonts w:eastAsiaTheme="minorHAnsi"/>
          <w:b w:val="0"/>
          <w:sz w:val="28"/>
          <w:szCs w:val="28"/>
          <w:lang w:eastAsia="en-US"/>
        </w:rPr>
        <w:t>2</w:t>
      </w:r>
      <w:r>
        <w:rPr>
          <w:rFonts w:eastAsiaTheme="minorHAnsi"/>
          <w:b w:val="0"/>
          <w:sz w:val="28"/>
          <w:szCs w:val="28"/>
          <w:lang w:eastAsia="en-US"/>
        </w:rPr>
        <w:t>. Отчёт о выполнении</w:t>
      </w:r>
      <w:r w:rsidRPr="002E7B52">
        <w:rPr>
          <w:rFonts w:eastAsiaTheme="minorHAnsi"/>
          <w:b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 xml:space="preserve">плана мероприятий по </w:t>
      </w:r>
      <w:r w:rsidRPr="002E7B52">
        <w:rPr>
          <w:rFonts w:eastAsiaTheme="minorHAnsi"/>
          <w:b w:val="0"/>
          <w:sz w:val="28"/>
          <w:szCs w:val="28"/>
          <w:lang w:eastAsia="en-US"/>
        </w:rPr>
        <w:t>пр</w:t>
      </w:r>
      <w:r>
        <w:rPr>
          <w:rFonts w:eastAsiaTheme="minorHAnsi"/>
          <w:b w:val="0"/>
          <w:sz w:val="28"/>
          <w:szCs w:val="28"/>
          <w:lang w:eastAsia="en-US"/>
        </w:rPr>
        <w:t xml:space="preserve">отиводействию коррупции в сфере </w:t>
      </w:r>
      <w:r w:rsidRPr="002E7B52">
        <w:rPr>
          <w:rFonts w:eastAsiaTheme="minorHAnsi"/>
          <w:b w:val="0"/>
          <w:sz w:val="28"/>
          <w:szCs w:val="28"/>
          <w:lang w:eastAsia="en-US"/>
        </w:rPr>
        <w:t xml:space="preserve">образования в </w:t>
      </w:r>
      <w:r>
        <w:rPr>
          <w:rFonts w:eastAsiaTheme="minorHAnsi"/>
          <w:b w:val="0"/>
          <w:sz w:val="28"/>
          <w:szCs w:val="28"/>
          <w:lang w:eastAsia="en-US"/>
        </w:rPr>
        <w:t>МБОУ СШ № 6 п. Козыревск за 2016 год размещен</w:t>
      </w:r>
      <w:r w:rsidRPr="002E7B52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Pr="002E7B52">
        <w:rPr>
          <w:rFonts w:eastAsiaTheme="minorHAnsi"/>
          <w:b w:val="0"/>
          <w:sz w:val="28"/>
          <w:szCs w:val="28"/>
          <w:lang w:eastAsia="en-US"/>
        </w:rPr>
        <w:t>на</w:t>
      </w:r>
      <w:proofErr w:type="gramEnd"/>
    </w:p>
    <w:p w:rsidR="002E7B52" w:rsidRDefault="002E7B52" w:rsidP="002E7B52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sz w:val="28"/>
          <w:szCs w:val="28"/>
          <w:lang w:eastAsia="en-US"/>
        </w:rPr>
      </w:pPr>
      <w:r w:rsidRPr="002E7B52">
        <w:rPr>
          <w:rFonts w:eastAsiaTheme="minorHAnsi"/>
          <w:b w:val="0"/>
          <w:sz w:val="28"/>
          <w:szCs w:val="28"/>
          <w:lang w:eastAsia="en-US"/>
        </w:rPr>
        <w:t xml:space="preserve">официальном </w:t>
      </w:r>
      <w:proofErr w:type="gramStart"/>
      <w:r w:rsidRPr="002E7B52">
        <w:rPr>
          <w:rFonts w:eastAsiaTheme="minorHAnsi"/>
          <w:b w:val="0"/>
          <w:sz w:val="28"/>
          <w:szCs w:val="28"/>
          <w:lang w:eastAsia="en-US"/>
        </w:rPr>
        <w:t>сайте</w:t>
      </w:r>
      <w:proofErr w:type="gramEnd"/>
      <w:r w:rsidRPr="002E7B52">
        <w:rPr>
          <w:rFonts w:eastAsiaTheme="minorHAnsi"/>
          <w:b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 xml:space="preserve">школы в сети </w:t>
      </w:r>
      <w:r w:rsidRPr="002E7B52">
        <w:rPr>
          <w:rFonts w:eastAsiaTheme="minorHAnsi"/>
          <w:b w:val="0"/>
          <w:sz w:val="28"/>
          <w:szCs w:val="28"/>
          <w:lang w:eastAsia="en-US"/>
        </w:rPr>
        <w:t>Интернет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2E7B52" w:rsidRPr="00A622FC" w:rsidRDefault="002E7B52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 w:rsidRPr="00A622FC">
        <w:rPr>
          <w:rFonts w:eastAsiaTheme="minorHAnsi"/>
          <w:b w:val="0"/>
          <w:sz w:val="28"/>
          <w:szCs w:val="28"/>
          <w:lang w:eastAsia="en-US"/>
        </w:rPr>
        <w:t xml:space="preserve">3. </w:t>
      </w:r>
      <w:r w:rsidR="00A622FC" w:rsidRPr="00A622FC">
        <w:rPr>
          <w:rFonts w:eastAsiaTheme="minorHAnsi"/>
          <w:b w:val="0"/>
          <w:iCs/>
          <w:sz w:val="28"/>
          <w:szCs w:val="28"/>
          <w:lang w:eastAsia="en-US"/>
        </w:rPr>
        <w:t>В соответствии с действующим з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>аконодательством заявления</w:t>
      </w:r>
      <w:r w:rsidR="00A622FC"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 о</w:t>
      </w:r>
      <w:r w:rsidR="00A622FC">
        <w:rPr>
          <w:rFonts w:eastAsiaTheme="minorHAnsi"/>
          <w:b w:val="0"/>
          <w:iCs/>
          <w:sz w:val="28"/>
          <w:szCs w:val="28"/>
          <w:lang w:eastAsia="en-US"/>
        </w:rPr>
        <w:t xml:space="preserve"> </w:t>
      </w:r>
      <w:r w:rsidR="00A622FC">
        <w:rPr>
          <w:rFonts w:eastAsiaTheme="minorHAnsi"/>
          <w:b w:val="0"/>
          <w:sz w:val="28"/>
          <w:szCs w:val="28"/>
          <w:lang w:eastAsia="en-US"/>
        </w:rPr>
        <w:t xml:space="preserve">фактах обращений в </w:t>
      </w:r>
      <w:r w:rsidR="00A622FC" w:rsidRPr="002E7B52">
        <w:rPr>
          <w:rFonts w:eastAsiaTheme="minorHAnsi"/>
          <w:b w:val="0"/>
          <w:sz w:val="28"/>
          <w:szCs w:val="28"/>
          <w:lang w:eastAsia="en-US"/>
        </w:rPr>
        <w:t xml:space="preserve">целях склонения работников </w:t>
      </w:r>
      <w:r w:rsidR="00A622FC">
        <w:rPr>
          <w:rFonts w:eastAsiaTheme="minorHAnsi"/>
          <w:b w:val="0"/>
          <w:sz w:val="28"/>
          <w:szCs w:val="28"/>
          <w:lang w:eastAsia="en-US"/>
        </w:rPr>
        <w:t xml:space="preserve">МБОУ СШ № 6 к совершению коррупционных правонарушений  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>рассматриваются в течение 10 дней.</w:t>
      </w:r>
      <w:r w:rsidR="00A622FC">
        <w:rPr>
          <w:rFonts w:eastAsiaTheme="minorHAnsi"/>
          <w:b w:val="0"/>
          <w:iCs/>
          <w:sz w:val="28"/>
          <w:szCs w:val="28"/>
          <w:lang w:eastAsia="en-US"/>
        </w:rPr>
        <w:t xml:space="preserve"> Ведётся </w:t>
      </w:r>
      <w:r w:rsidR="00A622FC" w:rsidRPr="00A622FC">
        <w:rPr>
          <w:rFonts w:eastAsiaTheme="minorHAnsi"/>
          <w:b w:val="0"/>
          <w:iCs/>
          <w:sz w:val="28"/>
          <w:szCs w:val="28"/>
          <w:lang w:eastAsia="en-US"/>
        </w:rPr>
        <w:t>журнал учет</w:t>
      </w:r>
      <w:r w:rsidR="00A622FC">
        <w:rPr>
          <w:rFonts w:eastAsiaTheme="minorHAnsi"/>
          <w:b w:val="0"/>
          <w:iCs/>
          <w:sz w:val="28"/>
          <w:szCs w:val="28"/>
          <w:lang w:eastAsia="en-US"/>
        </w:rPr>
        <w:t xml:space="preserve">а обращений участников образовательных отношений  по фактам коррупции в </w:t>
      </w:r>
      <w:r w:rsidR="00A622FC" w:rsidRPr="00A622FC">
        <w:rPr>
          <w:rFonts w:eastAsiaTheme="minorHAnsi"/>
          <w:b w:val="0"/>
          <w:iCs/>
          <w:sz w:val="28"/>
          <w:szCs w:val="28"/>
          <w:lang w:eastAsia="en-US"/>
        </w:rPr>
        <w:t>школе.</w:t>
      </w:r>
      <w:r w:rsidR="00A622FC">
        <w:rPr>
          <w:rFonts w:eastAsiaTheme="minorHAnsi"/>
          <w:b w:val="0"/>
          <w:iCs/>
          <w:sz w:val="28"/>
          <w:szCs w:val="28"/>
          <w:lang w:eastAsia="en-US"/>
        </w:rPr>
        <w:t xml:space="preserve"> Однако в 2016году таких обращений не было. </w:t>
      </w:r>
    </w:p>
    <w:p w:rsidR="00A622FC" w:rsidRP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4. Проведён антикоррупционный мониторинг 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за </w:t>
      </w:r>
      <w:proofErr w:type="gramStart"/>
      <w:r>
        <w:rPr>
          <w:rFonts w:eastAsiaTheme="minorHAnsi"/>
          <w:b w:val="0"/>
          <w:iCs/>
          <w:sz w:val="28"/>
          <w:szCs w:val="28"/>
          <w:lang w:eastAsia="en-US"/>
        </w:rPr>
        <w:t>целевым</w:t>
      </w:r>
      <w:proofErr w:type="gramEnd"/>
      <w:r>
        <w:rPr>
          <w:rFonts w:eastAsiaTheme="minorHAnsi"/>
          <w:b w:val="0"/>
          <w:iCs/>
          <w:sz w:val="28"/>
          <w:szCs w:val="28"/>
          <w:lang w:eastAsia="en-US"/>
        </w:rPr>
        <w:t xml:space="preserve"> и 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>эффективным</w:t>
      </w:r>
    </w:p>
    <w:p w:rsid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 xml:space="preserve">использованием бюджетных 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>средств.</w:t>
      </w:r>
    </w:p>
    <w:p w:rsid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5. 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 Антикоррупционное </w:t>
      </w:r>
      <w:r w:rsidRPr="002E7B52">
        <w:rPr>
          <w:rFonts w:eastAsiaTheme="minorHAnsi"/>
          <w:b w:val="0"/>
          <w:sz w:val="28"/>
          <w:szCs w:val="28"/>
          <w:lang w:eastAsia="en-US"/>
        </w:rPr>
        <w:t>образование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 в школе проведено на</w:t>
      </w:r>
      <w:proofErr w:type="gramStart"/>
      <w:r>
        <w:rPr>
          <w:rFonts w:eastAsiaTheme="minorHAnsi"/>
          <w:b w:val="0"/>
          <w:iCs/>
          <w:sz w:val="28"/>
          <w:szCs w:val="28"/>
          <w:lang w:eastAsia="en-US"/>
        </w:rPr>
        <w:t xml:space="preserve"> :</w:t>
      </w:r>
      <w:proofErr w:type="gramEnd"/>
    </w:p>
    <w:p w:rsidR="00A622FC" w:rsidRDefault="00A622FC" w:rsidP="00A622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 </w:t>
      </w:r>
      <w:proofErr w:type="gramStart"/>
      <w:r w:rsidRPr="00A622FC">
        <w:rPr>
          <w:rFonts w:eastAsiaTheme="minorHAnsi"/>
          <w:b w:val="0"/>
          <w:iCs/>
          <w:sz w:val="28"/>
          <w:szCs w:val="28"/>
          <w:lang w:eastAsia="en-US"/>
        </w:rPr>
        <w:t>уроках</w:t>
      </w:r>
      <w:proofErr w:type="gramEnd"/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 обществознания, при 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>рассмотрении экономических тем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>;</w:t>
      </w:r>
    </w:p>
    <w:p w:rsidR="00A622FC" w:rsidRPr="00A622FC" w:rsidRDefault="00A622FC" w:rsidP="00A622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 xml:space="preserve">классных </w:t>
      </w:r>
      <w:proofErr w:type="gramStart"/>
      <w:r>
        <w:rPr>
          <w:rFonts w:eastAsiaTheme="minorHAnsi"/>
          <w:b w:val="0"/>
          <w:iCs/>
          <w:sz w:val="28"/>
          <w:szCs w:val="28"/>
          <w:lang w:eastAsia="en-US"/>
        </w:rPr>
        <w:t>часах</w:t>
      </w:r>
      <w:proofErr w:type="gramEnd"/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 в 8-11 классах,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 направленных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 на формирование у</w:t>
      </w:r>
    </w:p>
    <w:p w:rsidR="00A622FC" w:rsidRPr="00A622FC" w:rsidRDefault="00CD11BF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b w:val="0"/>
          <w:iCs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b w:val="0"/>
          <w:iCs/>
          <w:sz w:val="28"/>
          <w:szCs w:val="28"/>
          <w:lang w:eastAsia="en-US"/>
        </w:rPr>
        <w:t xml:space="preserve"> антикоррупционного </w:t>
      </w:r>
      <w:r w:rsidR="00A622FC" w:rsidRPr="00A622FC">
        <w:rPr>
          <w:rFonts w:eastAsiaTheme="minorHAnsi"/>
          <w:b w:val="0"/>
          <w:iCs/>
          <w:sz w:val="28"/>
          <w:szCs w:val="28"/>
          <w:lang w:eastAsia="en-US"/>
        </w:rPr>
        <w:t>мировоззрения:</w:t>
      </w:r>
    </w:p>
    <w:p w:rsidR="00A622FC" w:rsidRP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- «Коррупция вне закона» (8 </w:t>
      </w:r>
      <w:proofErr w:type="spellStart"/>
      <w:r w:rsidRPr="00A622FC">
        <w:rPr>
          <w:rFonts w:eastAsiaTheme="minorHAnsi"/>
          <w:b w:val="0"/>
          <w:iCs/>
          <w:sz w:val="28"/>
          <w:szCs w:val="28"/>
          <w:lang w:eastAsia="en-US"/>
        </w:rPr>
        <w:t>кл</w:t>
      </w:r>
      <w:proofErr w:type="spellEnd"/>
      <w:r w:rsidRPr="00A622FC">
        <w:rPr>
          <w:rFonts w:eastAsiaTheme="minorHAnsi"/>
          <w:b w:val="0"/>
          <w:iCs/>
          <w:sz w:val="28"/>
          <w:szCs w:val="28"/>
          <w:lang w:eastAsia="en-US"/>
        </w:rPr>
        <w:t>)</w:t>
      </w:r>
    </w:p>
    <w:p w:rsidR="00A622FC" w:rsidRP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 w:rsidRPr="00A622FC">
        <w:rPr>
          <w:rFonts w:eastAsiaTheme="minorHAnsi"/>
          <w:b w:val="0"/>
          <w:iCs/>
          <w:sz w:val="28"/>
          <w:szCs w:val="28"/>
          <w:lang w:eastAsia="en-US"/>
        </w:rPr>
        <w:t>- «</w:t>
      </w:r>
      <w:r w:rsidR="00CD11BF">
        <w:rPr>
          <w:rFonts w:eastAsiaTheme="minorHAnsi"/>
          <w:b w:val="0"/>
          <w:iCs/>
          <w:sz w:val="28"/>
          <w:szCs w:val="28"/>
          <w:lang w:eastAsia="en-US"/>
        </w:rPr>
        <w:t xml:space="preserve">Коррупция и общество: проблемы, 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поиск путей решения»(9-10 </w:t>
      </w:r>
      <w:proofErr w:type="spellStart"/>
      <w:r w:rsidRPr="00A622FC">
        <w:rPr>
          <w:rFonts w:eastAsiaTheme="minorHAnsi"/>
          <w:b w:val="0"/>
          <w:iCs/>
          <w:sz w:val="28"/>
          <w:szCs w:val="28"/>
          <w:lang w:eastAsia="en-US"/>
        </w:rPr>
        <w:t>кл</w:t>
      </w:r>
      <w:proofErr w:type="spellEnd"/>
      <w:r w:rsidRPr="00A622FC">
        <w:rPr>
          <w:rFonts w:eastAsiaTheme="minorHAnsi"/>
          <w:b w:val="0"/>
          <w:iCs/>
          <w:sz w:val="28"/>
          <w:szCs w:val="28"/>
          <w:lang w:eastAsia="en-US"/>
        </w:rPr>
        <w:t>)</w:t>
      </w:r>
    </w:p>
    <w:p w:rsidR="00A622FC" w:rsidRP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proofErr w:type="gramStart"/>
      <w:r w:rsidRPr="00A622FC">
        <w:rPr>
          <w:rFonts w:eastAsiaTheme="minorHAnsi"/>
          <w:b w:val="0"/>
          <w:iCs/>
          <w:sz w:val="28"/>
          <w:szCs w:val="28"/>
          <w:lang w:eastAsia="en-US"/>
        </w:rPr>
        <w:t>-</w:t>
      </w:r>
      <w:r w:rsidR="00CD11BF">
        <w:rPr>
          <w:rFonts w:eastAsiaTheme="minorHAnsi"/>
          <w:b w:val="0"/>
          <w:iCs/>
          <w:sz w:val="28"/>
          <w:szCs w:val="28"/>
          <w:lang w:eastAsia="en-US"/>
        </w:rPr>
        <w:t xml:space="preserve"> «Соблюдение законодательства – первая</w:t>
      </w:r>
      <w:r w:rsidRPr="00A622FC">
        <w:rPr>
          <w:rFonts w:eastAsiaTheme="minorHAnsi"/>
          <w:b w:val="0"/>
          <w:iCs/>
          <w:sz w:val="28"/>
          <w:szCs w:val="28"/>
          <w:lang w:eastAsia="en-US"/>
        </w:rPr>
        <w:t xml:space="preserve"> обязанность гражданина РФ» (11</w:t>
      </w:r>
      <w:proofErr w:type="gramEnd"/>
    </w:p>
    <w:p w:rsidR="00A622FC" w:rsidRDefault="00A622FC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proofErr w:type="spellStart"/>
      <w:proofErr w:type="gramStart"/>
      <w:r w:rsidRPr="00A622FC">
        <w:rPr>
          <w:rFonts w:eastAsiaTheme="minorHAnsi"/>
          <w:b w:val="0"/>
          <w:iCs/>
          <w:sz w:val="28"/>
          <w:szCs w:val="28"/>
          <w:lang w:eastAsia="en-US"/>
        </w:rPr>
        <w:t>кл</w:t>
      </w:r>
      <w:proofErr w:type="spellEnd"/>
      <w:r w:rsidRPr="00A622FC">
        <w:rPr>
          <w:rFonts w:eastAsiaTheme="minorHAnsi"/>
          <w:b w:val="0"/>
          <w:iCs/>
          <w:sz w:val="28"/>
          <w:szCs w:val="28"/>
          <w:lang w:eastAsia="en-US"/>
        </w:rPr>
        <w:t>)</w:t>
      </w:r>
      <w:r w:rsidR="00CD11BF">
        <w:rPr>
          <w:rFonts w:eastAsiaTheme="minorHAnsi"/>
          <w:b w:val="0"/>
          <w:iCs/>
          <w:sz w:val="28"/>
          <w:szCs w:val="28"/>
          <w:lang w:eastAsia="en-US"/>
        </w:rPr>
        <w:t>;</w:t>
      </w:r>
      <w:proofErr w:type="gramEnd"/>
    </w:p>
    <w:p w:rsidR="00CD11BF" w:rsidRPr="00CD11BF" w:rsidRDefault="00CD11BF" w:rsidP="00CD11BF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6. 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В сентябре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 проведены 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общешкольное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родительск</w:t>
      </w:r>
      <w:r>
        <w:rPr>
          <w:rFonts w:eastAsiaTheme="minorHAnsi"/>
          <w:b w:val="0"/>
          <w:iCs/>
          <w:sz w:val="28"/>
          <w:szCs w:val="28"/>
          <w:lang w:eastAsia="en-US"/>
        </w:rPr>
        <w:t>ое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собрани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е,  заседание Совета школы и Совета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родителей. Один и вопросов: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с</w:t>
      </w:r>
      <w:r>
        <w:rPr>
          <w:rFonts w:eastAsiaTheme="minorHAnsi"/>
          <w:b w:val="0"/>
          <w:iCs/>
          <w:sz w:val="28"/>
          <w:szCs w:val="28"/>
          <w:lang w:eastAsia="en-US"/>
        </w:rPr>
        <w:t xml:space="preserve">облюдение законодательства РФ о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введении школьной формы</w:t>
      </w:r>
      <w:r>
        <w:rPr>
          <w:rFonts w:eastAsiaTheme="minorHAnsi"/>
          <w:b w:val="0"/>
          <w:iCs/>
          <w:sz w:val="28"/>
          <w:szCs w:val="28"/>
          <w:lang w:eastAsia="en-US"/>
        </w:rPr>
        <w:t>.</w:t>
      </w:r>
    </w:p>
    <w:p w:rsidR="00CD11BF" w:rsidRPr="00CD11BF" w:rsidRDefault="00CD11BF" w:rsidP="00CD11BF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 xml:space="preserve">7. В марте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 проведено собрание с родителями будущих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первоклассников о правилах приёма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в 1 класс с разъяснениями правил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п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 xml:space="preserve">одачи документов для обучения в 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п</w:t>
      </w:r>
      <w:r w:rsidRPr="00CD11BF">
        <w:rPr>
          <w:rFonts w:eastAsiaTheme="minorHAnsi"/>
          <w:b w:val="0"/>
          <w:iCs/>
          <w:sz w:val="28"/>
          <w:szCs w:val="28"/>
          <w:lang w:eastAsia="en-US"/>
        </w:rPr>
        <w:t>ерв</w:t>
      </w:r>
      <w:r>
        <w:rPr>
          <w:rFonts w:eastAsiaTheme="minorHAnsi"/>
          <w:b w:val="0"/>
          <w:iCs/>
          <w:sz w:val="28"/>
          <w:szCs w:val="28"/>
          <w:lang w:eastAsia="en-US"/>
        </w:rPr>
        <w:t>ый  класс на 2016-2017 учебный год.</w:t>
      </w:r>
    </w:p>
    <w:p w:rsidR="00A622FC" w:rsidRDefault="00EE4835" w:rsidP="00A622FC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 xml:space="preserve">8. На </w:t>
      </w:r>
      <w:proofErr w:type="gramStart"/>
      <w:r>
        <w:rPr>
          <w:rFonts w:eastAsiaTheme="minorHAnsi"/>
          <w:b w:val="0"/>
          <w:iCs/>
          <w:sz w:val="28"/>
          <w:szCs w:val="28"/>
          <w:lang w:eastAsia="en-US"/>
        </w:rPr>
        <w:t>сайте</w:t>
      </w:r>
      <w:proofErr w:type="gramEnd"/>
      <w:r>
        <w:rPr>
          <w:rFonts w:eastAsiaTheme="minorHAnsi"/>
          <w:b w:val="0"/>
          <w:iCs/>
          <w:sz w:val="28"/>
          <w:szCs w:val="28"/>
          <w:lang w:eastAsia="en-US"/>
        </w:rPr>
        <w:t xml:space="preserve"> школы размещены:</w:t>
      </w:r>
    </w:p>
    <w:p w:rsidR="00EE4835" w:rsidRDefault="00EE4835" w:rsidP="00EE48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>количество вакансий по классам;</w:t>
      </w:r>
    </w:p>
    <w:p w:rsidR="00EE4835" w:rsidRDefault="00EE4835" w:rsidP="00EE48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>новые редакции Положений;</w:t>
      </w:r>
    </w:p>
    <w:p w:rsidR="00EE4835" w:rsidRDefault="00EE4835" w:rsidP="00EE48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>Постановление Усть-камчатского МР о закреплённых территориях;</w:t>
      </w:r>
    </w:p>
    <w:p w:rsidR="009A3486" w:rsidRPr="009A3486" w:rsidRDefault="00EE4835" w:rsidP="009A34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>создал раздел «материалы ГИА</w:t>
      </w:r>
      <w:proofErr w:type="gramStart"/>
      <w:r>
        <w:rPr>
          <w:rFonts w:eastAsiaTheme="minorHAnsi"/>
          <w:b w:val="0"/>
          <w:iCs/>
          <w:sz w:val="28"/>
          <w:szCs w:val="28"/>
          <w:lang w:eastAsia="en-US"/>
        </w:rPr>
        <w:t>».</w:t>
      </w:r>
      <w:r w:rsidR="009A3486">
        <w:rPr>
          <w:rFonts w:eastAsiaTheme="minorHAnsi"/>
          <w:b w:val="0"/>
          <w:iCs/>
          <w:sz w:val="28"/>
          <w:szCs w:val="28"/>
          <w:lang w:eastAsia="en-US"/>
        </w:rPr>
        <w:t>;</w:t>
      </w:r>
      <w:proofErr w:type="gramEnd"/>
    </w:p>
    <w:p w:rsidR="00EE4835" w:rsidRDefault="00EE4835" w:rsidP="00EE4835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 xml:space="preserve">9. </w:t>
      </w:r>
      <w:r w:rsidR="009A3486">
        <w:rPr>
          <w:rFonts w:eastAsiaTheme="minorHAnsi"/>
          <w:b w:val="0"/>
          <w:iCs/>
          <w:sz w:val="28"/>
          <w:szCs w:val="28"/>
          <w:lang w:eastAsia="en-US"/>
        </w:rPr>
        <w:t>Создан на сайте школы раздел « Антикоррупционная политика».</w:t>
      </w:r>
    </w:p>
    <w:p w:rsidR="009A3486" w:rsidRDefault="009A3486" w:rsidP="00EE4835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>10. Оформлен информационный стенд «Антикоррупционная политика».</w:t>
      </w:r>
    </w:p>
    <w:p w:rsidR="00D73E91" w:rsidRDefault="00D73E91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r>
        <w:rPr>
          <w:rFonts w:eastAsiaTheme="minorHAnsi"/>
          <w:b w:val="0"/>
          <w:iCs/>
          <w:sz w:val="28"/>
          <w:szCs w:val="28"/>
          <w:lang w:eastAsia="en-US"/>
        </w:rPr>
        <w:t>11</w:t>
      </w:r>
      <w:r w:rsidRPr="00D73E91">
        <w:rPr>
          <w:rFonts w:eastAsiaTheme="minorHAnsi"/>
          <w:b w:val="0"/>
          <w:iCs/>
          <w:szCs w:val="28"/>
          <w:lang w:eastAsia="en-US"/>
        </w:rPr>
        <w:t xml:space="preserve">. </w:t>
      </w:r>
      <w:r>
        <w:rPr>
          <w:rFonts w:eastAsia="Times New Roman"/>
          <w:b w:val="0"/>
          <w:sz w:val="28"/>
          <w:szCs w:val="24"/>
        </w:rPr>
        <w:t>Внесены изменения</w:t>
      </w:r>
      <w:r w:rsidRPr="00D73E91">
        <w:rPr>
          <w:rFonts w:eastAsia="Times New Roman"/>
          <w:b w:val="0"/>
          <w:sz w:val="28"/>
          <w:szCs w:val="24"/>
        </w:rPr>
        <w:t xml:space="preserve"> в должностные инструкции работников, </w:t>
      </w:r>
      <w:proofErr w:type="gramStart"/>
      <w:r w:rsidRPr="00D73E91">
        <w:rPr>
          <w:rFonts w:eastAsia="Times New Roman"/>
          <w:b w:val="0"/>
          <w:sz w:val="28"/>
          <w:szCs w:val="24"/>
        </w:rPr>
        <w:t>направленных</w:t>
      </w:r>
      <w:proofErr w:type="gramEnd"/>
      <w:r w:rsidRPr="00D73E91">
        <w:rPr>
          <w:rFonts w:eastAsia="Times New Roman"/>
          <w:b w:val="0"/>
          <w:sz w:val="28"/>
          <w:szCs w:val="24"/>
        </w:rPr>
        <w:t xml:space="preserve"> на организационное обеспечение деятельности по реализации антикоррупционной политики в </w:t>
      </w:r>
      <w:r>
        <w:rPr>
          <w:rFonts w:eastAsia="Times New Roman"/>
          <w:b w:val="0"/>
          <w:sz w:val="28"/>
          <w:szCs w:val="24"/>
        </w:rPr>
        <w:t>школе.</w:t>
      </w:r>
    </w:p>
    <w:p w:rsidR="00D73E91" w:rsidRDefault="00D73E91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r>
        <w:rPr>
          <w:rFonts w:eastAsia="Times New Roman"/>
          <w:b w:val="0"/>
          <w:sz w:val="28"/>
          <w:szCs w:val="24"/>
        </w:rPr>
        <w:t>12. Формирован пакет документов, необходимых</w:t>
      </w:r>
      <w:r w:rsidRPr="00D73E91">
        <w:rPr>
          <w:rFonts w:eastAsia="Times New Roman"/>
          <w:b w:val="0"/>
          <w:sz w:val="28"/>
          <w:szCs w:val="24"/>
        </w:rPr>
        <w:t xml:space="preserve"> для организации работы по предупреждению корруп</w:t>
      </w:r>
      <w:r>
        <w:rPr>
          <w:rFonts w:eastAsia="Times New Roman"/>
          <w:b w:val="0"/>
          <w:sz w:val="28"/>
          <w:szCs w:val="24"/>
        </w:rPr>
        <w:t>ционных проявлений в школе.</w:t>
      </w:r>
    </w:p>
    <w:p w:rsidR="00D73E91" w:rsidRDefault="00D73E91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r>
        <w:rPr>
          <w:rFonts w:eastAsia="Times New Roman"/>
          <w:b w:val="0"/>
          <w:sz w:val="28"/>
          <w:szCs w:val="24"/>
        </w:rPr>
        <w:lastRenderedPageBreak/>
        <w:t>13.</w:t>
      </w:r>
      <w:r w:rsidRPr="00D73E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sz w:val="28"/>
          <w:szCs w:val="24"/>
        </w:rPr>
        <w:t>Проведён опрос</w:t>
      </w:r>
      <w:r w:rsidRPr="00D73E91">
        <w:rPr>
          <w:rFonts w:eastAsia="Times New Roman"/>
          <w:b w:val="0"/>
          <w:sz w:val="28"/>
          <w:szCs w:val="24"/>
        </w:rPr>
        <w:t xml:space="preserve">  родителей по теме: «Удовлетворённость родителей качеством образовательных услуг»</w:t>
      </w:r>
      <w:r>
        <w:rPr>
          <w:rFonts w:eastAsia="Times New Roman"/>
          <w:b w:val="0"/>
          <w:sz w:val="28"/>
          <w:szCs w:val="24"/>
        </w:rPr>
        <w:t>.</w:t>
      </w:r>
    </w:p>
    <w:p w:rsidR="00D73E91" w:rsidRDefault="00D73E91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r>
        <w:rPr>
          <w:rFonts w:eastAsia="Times New Roman"/>
          <w:b w:val="0"/>
          <w:sz w:val="28"/>
          <w:szCs w:val="24"/>
        </w:rPr>
        <w:t>14.</w:t>
      </w:r>
      <w:r w:rsidRPr="00D73E91">
        <w:rPr>
          <w:rFonts w:eastAsia="Times New Roman"/>
          <w:sz w:val="24"/>
          <w:szCs w:val="24"/>
        </w:rPr>
        <w:t xml:space="preserve"> </w:t>
      </w:r>
      <w:r w:rsidRPr="00D73E91">
        <w:rPr>
          <w:rFonts w:eastAsia="Times New Roman"/>
          <w:b w:val="0"/>
          <w:sz w:val="28"/>
          <w:szCs w:val="24"/>
        </w:rPr>
        <w:t>Организация контроля над целевым испо</w:t>
      </w:r>
      <w:r>
        <w:rPr>
          <w:rFonts w:eastAsia="Times New Roman"/>
          <w:b w:val="0"/>
          <w:sz w:val="28"/>
          <w:szCs w:val="24"/>
        </w:rPr>
        <w:t>льзованием бюджетных средств</w:t>
      </w:r>
      <w:r w:rsidRPr="00D73E91">
        <w:rPr>
          <w:rFonts w:eastAsia="Times New Roman"/>
          <w:b w:val="0"/>
          <w:sz w:val="28"/>
          <w:szCs w:val="24"/>
        </w:rPr>
        <w:t>, финансово-хозяйственной деятельностью, в том числе за распределением стимулирующей части ФОТ</w:t>
      </w:r>
      <w:r>
        <w:rPr>
          <w:rFonts w:eastAsia="Times New Roman"/>
          <w:b w:val="0"/>
          <w:sz w:val="28"/>
          <w:szCs w:val="24"/>
        </w:rPr>
        <w:t>. Проведено 9 заседаний Комиссии.</w:t>
      </w:r>
    </w:p>
    <w:p w:rsidR="00D73E91" w:rsidRPr="00A82C3B" w:rsidRDefault="00D73E91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r>
        <w:rPr>
          <w:rFonts w:eastAsia="Times New Roman"/>
          <w:b w:val="0"/>
          <w:sz w:val="28"/>
          <w:szCs w:val="24"/>
        </w:rPr>
        <w:t>15</w:t>
      </w:r>
      <w:r w:rsidRPr="00A82C3B">
        <w:rPr>
          <w:rFonts w:eastAsia="Times New Roman"/>
          <w:b w:val="0"/>
          <w:sz w:val="28"/>
          <w:szCs w:val="24"/>
        </w:rPr>
        <w:t xml:space="preserve">. </w:t>
      </w:r>
      <w:r w:rsidR="00A82C3B">
        <w:rPr>
          <w:rFonts w:eastAsia="Times New Roman"/>
          <w:b w:val="0"/>
          <w:sz w:val="28"/>
          <w:szCs w:val="24"/>
        </w:rPr>
        <w:t>Педагоги приняли у</w:t>
      </w:r>
      <w:r w:rsidRPr="00A82C3B">
        <w:rPr>
          <w:rFonts w:eastAsia="Times New Roman"/>
          <w:b w:val="0"/>
          <w:sz w:val="28"/>
          <w:szCs w:val="24"/>
        </w:rPr>
        <w:t>частие в семинарах, конференциях, других мероприятиях по антикоррупционной тематике</w:t>
      </w:r>
      <w:r w:rsidR="00A82C3B">
        <w:rPr>
          <w:rFonts w:eastAsia="Times New Roman"/>
          <w:b w:val="0"/>
          <w:sz w:val="28"/>
          <w:szCs w:val="24"/>
        </w:rPr>
        <w:t>.</w:t>
      </w:r>
    </w:p>
    <w:p w:rsidR="00D73E91" w:rsidRDefault="00D73E91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r w:rsidRPr="00A82C3B">
        <w:rPr>
          <w:rFonts w:eastAsia="Times New Roman"/>
          <w:b w:val="0"/>
          <w:sz w:val="28"/>
          <w:szCs w:val="24"/>
        </w:rPr>
        <w:t xml:space="preserve">16. </w:t>
      </w:r>
      <w:r w:rsidR="00A82C3B">
        <w:rPr>
          <w:rFonts w:eastAsia="Times New Roman"/>
          <w:b w:val="0"/>
          <w:sz w:val="28"/>
          <w:szCs w:val="24"/>
        </w:rPr>
        <w:t xml:space="preserve">На общешкольном родительском </w:t>
      </w:r>
      <w:proofErr w:type="gramStart"/>
      <w:r w:rsidR="00A82C3B">
        <w:rPr>
          <w:rFonts w:eastAsia="Times New Roman"/>
          <w:b w:val="0"/>
          <w:sz w:val="28"/>
          <w:szCs w:val="24"/>
        </w:rPr>
        <w:t>собрании</w:t>
      </w:r>
      <w:proofErr w:type="gramEnd"/>
      <w:r w:rsidR="00A82C3B">
        <w:rPr>
          <w:rFonts w:eastAsia="Times New Roman"/>
          <w:b w:val="0"/>
          <w:sz w:val="28"/>
          <w:szCs w:val="24"/>
        </w:rPr>
        <w:t xml:space="preserve"> </w:t>
      </w:r>
      <w:r w:rsidRPr="00A82C3B">
        <w:rPr>
          <w:rFonts w:eastAsia="Times New Roman"/>
          <w:b w:val="0"/>
          <w:sz w:val="28"/>
          <w:szCs w:val="24"/>
        </w:rPr>
        <w:t xml:space="preserve"> представлен отчет об   использовании бюджетных средств, полученных школой</w:t>
      </w:r>
      <w:r w:rsidR="00A82C3B">
        <w:rPr>
          <w:rFonts w:eastAsia="Times New Roman"/>
          <w:b w:val="0"/>
          <w:sz w:val="28"/>
          <w:szCs w:val="24"/>
        </w:rPr>
        <w:t xml:space="preserve"> по муниципальному заданию.</w:t>
      </w:r>
    </w:p>
    <w:p w:rsidR="00A82C3B" w:rsidRDefault="00A82C3B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  <w:bookmarkStart w:id="0" w:name="_GoBack"/>
      <w:bookmarkEnd w:id="0"/>
    </w:p>
    <w:p w:rsidR="00A82C3B" w:rsidRDefault="00A82C3B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</w:p>
    <w:p w:rsidR="00A82C3B" w:rsidRDefault="00A82C3B" w:rsidP="00EE4835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8"/>
          <w:szCs w:val="24"/>
        </w:rPr>
      </w:pPr>
    </w:p>
    <w:p w:rsidR="00A82C3B" w:rsidRPr="00A82C3B" w:rsidRDefault="00A82C3B" w:rsidP="00EE4835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40"/>
          <w:szCs w:val="28"/>
          <w:lang w:eastAsia="en-US"/>
        </w:rPr>
      </w:pPr>
      <w:r>
        <w:rPr>
          <w:rFonts w:eastAsia="Times New Roman"/>
          <w:b w:val="0"/>
          <w:sz w:val="28"/>
          <w:szCs w:val="24"/>
        </w:rPr>
        <w:t xml:space="preserve">Директор МБОУ СШ № 6 </w:t>
      </w:r>
      <w:r>
        <w:rPr>
          <w:rFonts w:eastAsia="Times New Roman"/>
          <w:b w:val="0"/>
          <w:sz w:val="28"/>
          <w:szCs w:val="24"/>
        </w:rPr>
        <w:tab/>
      </w:r>
      <w:r>
        <w:rPr>
          <w:rFonts w:eastAsia="Times New Roman"/>
          <w:b w:val="0"/>
          <w:sz w:val="28"/>
          <w:szCs w:val="24"/>
        </w:rPr>
        <w:tab/>
      </w:r>
      <w:r>
        <w:rPr>
          <w:rFonts w:eastAsia="Times New Roman"/>
          <w:b w:val="0"/>
          <w:sz w:val="28"/>
          <w:szCs w:val="24"/>
        </w:rPr>
        <w:tab/>
      </w:r>
      <w:r>
        <w:rPr>
          <w:rFonts w:eastAsia="Times New Roman"/>
          <w:b w:val="0"/>
          <w:sz w:val="28"/>
          <w:szCs w:val="24"/>
        </w:rPr>
        <w:tab/>
      </w:r>
      <w:r>
        <w:rPr>
          <w:rFonts w:eastAsia="Times New Roman"/>
          <w:b w:val="0"/>
          <w:sz w:val="28"/>
          <w:szCs w:val="24"/>
        </w:rPr>
        <w:tab/>
        <w:t>Н.С. Исайкина</w:t>
      </w:r>
    </w:p>
    <w:p w:rsidR="009A3486" w:rsidRPr="00D73E91" w:rsidRDefault="009A3486" w:rsidP="00EE4835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Cs w:val="28"/>
          <w:lang w:eastAsia="en-US"/>
        </w:rPr>
      </w:pPr>
    </w:p>
    <w:p w:rsidR="00EE4835" w:rsidRPr="00EE4835" w:rsidRDefault="00EE4835" w:rsidP="00EE4835">
      <w:pPr>
        <w:pStyle w:val="a3"/>
        <w:autoSpaceDE w:val="0"/>
        <w:autoSpaceDN w:val="0"/>
        <w:adjustRightInd w:val="0"/>
        <w:spacing w:after="0" w:line="240" w:lineRule="auto"/>
        <w:rPr>
          <w:rFonts w:eastAsiaTheme="minorHAnsi"/>
          <w:b w:val="0"/>
          <w:iCs/>
          <w:sz w:val="28"/>
          <w:szCs w:val="28"/>
          <w:lang w:eastAsia="en-US"/>
        </w:rPr>
      </w:pPr>
    </w:p>
    <w:sectPr w:rsidR="00EE4835" w:rsidRPr="00EE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751"/>
    <w:multiLevelType w:val="hybridMultilevel"/>
    <w:tmpl w:val="26D2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4849"/>
    <w:multiLevelType w:val="hybridMultilevel"/>
    <w:tmpl w:val="B4CE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728C4"/>
    <w:multiLevelType w:val="hybridMultilevel"/>
    <w:tmpl w:val="5E20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C"/>
    <w:rsid w:val="00127BE2"/>
    <w:rsid w:val="002E7B52"/>
    <w:rsid w:val="00651F0A"/>
    <w:rsid w:val="007005FC"/>
    <w:rsid w:val="009A3486"/>
    <w:rsid w:val="00A622FC"/>
    <w:rsid w:val="00A82C3B"/>
    <w:rsid w:val="00CD11BF"/>
    <w:rsid w:val="00D73E91"/>
    <w:rsid w:val="00E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FACB-1DB9-470D-9500-583D183D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2016-12-26T01:03:00Z</cp:lastPrinted>
  <dcterms:created xsi:type="dcterms:W3CDTF">2016-12-25T23:39:00Z</dcterms:created>
  <dcterms:modified xsi:type="dcterms:W3CDTF">2016-12-26T01:07:00Z</dcterms:modified>
</cp:coreProperties>
</file>